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839D" w14:textId="77777777" w:rsidR="00C34707" w:rsidRPr="00C34707" w:rsidRDefault="00C34707" w:rsidP="00C34707">
      <w:pPr>
        <w:jc w:val="center"/>
        <w:rPr>
          <w:b/>
          <w:sz w:val="40"/>
        </w:rPr>
      </w:pPr>
      <w:r w:rsidRPr="00C34707">
        <w:rPr>
          <w:b/>
          <w:sz w:val="40"/>
        </w:rPr>
        <w:t>Social-Emotional Competencies</w:t>
      </w:r>
    </w:p>
    <w:p w14:paraId="0D6FF1CF" w14:textId="77777777" w:rsidR="00C34707" w:rsidRDefault="00C34707" w:rsidP="00C34707">
      <w:pPr>
        <w:jc w:val="center"/>
      </w:pPr>
    </w:p>
    <w:p w14:paraId="1A9C4886" w14:textId="77777777" w:rsidR="0022532C" w:rsidRDefault="00C34707">
      <w:r>
        <w:rPr>
          <w:noProof/>
        </w:rPr>
        <w:drawing>
          <wp:inline distT="0" distB="0" distL="0" distR="0" wp14:anchorId="79F4A3D3" wp14:editId="393DDAA7">
            <wp:extent cx="5943600" cy="57510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0A9A" w14:textId="77777777" w:rsidR="00C34707" w:rsidRDefault="00C34707" w:rsidP="00C34707">
      <w:pPr>
        <w:jc w:val="center"/>
      </w:pPr>
    </w:p>
    <w:p w14:paraId="557EB28D" w14:textId="77777777" w:rsidR="00C34707" w:rsidRDefault="00C34707" w:rsidP="00C34707">
      <w:pPr>
        <w:jc w:val="center"/>
      </w:pPr>
    </w:p>
    <w:p w14:paraId="7894A7C2" w14:textId="77777777" w:rsidR="00C34707" w:rsidRDefault="00C34707" w:rsidP="00C34707">
      <w:pPr>
        <w:jc w:val="center"/>
      </w:pPr>
      <w:bookmarkStart w:id="0" w:name="_GoBack"/>
      <w:bookmarkEnd w:id="0"/>
      <w:r>
        <w:t xml:space="preserve">Borrowed from </w:t>
      </w:r>
      <w:hyperlink r:id="rId6" w:history="1">
        <w:r w:rsidRPr="00895D5B">
          <w:rPr>
            <w:rStyle w:val="Hyperlink"/>
          </w:rPr>
          <w:t>http://www.csus.edu/ccr/Social%20and%20Emotional%20Learning/</w:t>
        </w:r>
      </w:hyperlink>
      <w:r>
        <w:t xml:space="preserve"> </w:t>
      </w:r>
    </w:p>
    <w:sectPr w:rsidR="00C34707" w:rsidSect="00E8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9D"/>
    <w:rsid w:val="000B2150"/>
    <w:rsid w:val="001C0B9D"/>
    <w:rsid w:val="0022532C"/>
    <w:rsid w:val="00A47F45"/>
    <w:rsid w:val="00C34707"/>
    <w:rsid w:val="00E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67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sus.edu/ccr/Social%20and%20Emotional%20Learn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Fields</dc:creator>
  <cp:keywords/>
  <dc:description/>
  <cp:lastModifiedBy>Katie Fields</cp:lastModifiedBy>
  <cp:revision>2</cp:revision>
  <dcterms:created xsi:type="dcterms:W3CDTF">2016-04-16T12:21:00Z</dcterms:created>
  <dcterms:modified xsi:type="dcterms:W3CDTF">2016-04-16T12:30:00Z</dcterms:modified>
</cp:coreProperties>
</file>